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vml" ContentType="application/vnd.openxmlformats-officedocument.vmlDrawing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jp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body>
    <w:p w:rsidP="0065330b">
      <w:pPr>
        <w:pStyle w:val="BodyText"/>
        <w:rPr>
          <w:b/>
          <w:sz w:val="32"/>
          <w:bCs/>
        </w:rPr>
        <w:jc w:val="center"/>
      </w:pPr>
      <w:r w:rsidR="0065330b">
        <w:fldChar w:fldCharType="begin"/>
      </w:r>
      <w:r w:rsidR="0065330b">
        <w:instrText xml:space="preserve"> INCLUDEPICTURE  "\\\\Serg\\222\\pismo\\Gerb\\Славянский р-н(герб) контур.JPG" \* MERGEFORMATINET </w:instrText>
      </w:r>
      <w:r w:rsidR="0065330b">
        <w:fldChar w:fldCharType="separate"/>
        <w:pict>
          <v:shapetype id="_x0000_t75" coordsize="21600,21600" o:spt="75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/>
            <o:lock aspectratio="t" v:ext="edit"/>
          </v:shapetype>
          <v:shape type="#_x0000_t75" style="width:44.927999999999997pt;height:56.160000000000004pt;" id="{121914BF-DF5B-4DE5-8AC3-3AB70E13F7C9}">
            <v:imagedata o:title="" r:id="rId3"/>
            <w10:bordertop type="none" width="0"/>
            <w10:borderleft type="none" width="0"/>
            <w10:borderbottom type="none" width="0"/>
            <w10:borderright type="none" width="0"/>
          </v:shape>
        </w:pict>
        <w:fldChar w:fldCharType="end"/>
      </w:r>
      <w:r w:rsidR="0065330b">
        <w:rPr>
          <w:b/>
          <w:sz w:val="32"/>
          <w:bCs/>
        </w:rPr>
      </w:r>
    </w:p>
    <w:p w:rsidP="0065330b">
      <w:pPr>
        <w:pStyle w:val="BodyText"/>
        <w:rPr>
          <w:b/>
          <w:sz w:val="32"/>
          <w:bCs/>
        </w:rPr>
        <w:jc w:val="center"/>
      </w:pPr>
      <w:r w:rsidR="0065330b">
        <w:pict>
          <v:shapetype id="_x0000_t202" coordsize="21600,21600" o:spt="202" path="m,l,21600r21600,l21600,xe">
            <v:stroke joinstyle="miter"/>
            <v:path gradientshapeok="t"/>
          </v:shapetype>
          <v:shape id="_x0000_s1026" type="#_x0000_t202" style="position:absolute;margin-left:396pt;margin-top:-36pt;width:99pt;height:36pt;" stroked="f">
            <v:textbox>
              <w:txbxContent>
                <w:p w:rsidP="0065330b">
                  <w:pPr>
                    <w:pStyle w:val="Normal"/>
                  </w:pPr>
                  <w:r w:rsidR="00e962cb"/>
                </w:p>
                <w:p>
                  <w:pPr>
                    <w:pStyle w:val="Normal"/>
                  </w:pPr>
                  <w:r w:rsidR="00e962cb"/>
                </w:p>
              </w:txbxContent>
            </v:textbox>
          </v:shape>
        </w:pict>
      </w:r>
      <w:r w:rsidR="0065330b">
        <w:rPr>
          <w:b/>
          <w:sz w:val="32"/>
          <w:bCs/>
        </w:rPr>
        <w:t xml:space="preserve">Р Е Ш Е Н И Е</w:t>
      </w:r>
    </w:p>
    <w:p w:rsidP="0065330b">
      <w:pPr>
        <w:pStyle w:val="BodyText"/>
        <w:rPr>
          <w:b/>
          <w:bCs/>
        </w:rPr>
        <w:jc w:val="center"/>
      </w:pPr>
      <w:r w:rsidR="0065330b">
        <w:rPr>
          <w:b/>
          <w:bCs/>
        </w:rPr>
      </w:r>
    </w:p>
    <w:p w:rsidP="0065330b">
      <w:pPr>
        <w:pStyle w:val="BodyText"/>
        <w:rPr>
          <w:b/>
          <w:bCs/>
        </w:rPr>
        <w:jc w:val="center"/>
      </w:pPr>
      <w:r w:rsidR="0065330b">
        <w:rPr>
          <w:b/>
          <w:bCs/>
        </w:rPr>
        <w:t xml:space="preserve">СОВЕТА КОРЖЕВСКОГО СЕЛЬСКОГО ПОСЕЛЕНИЯ</w:t>
      </w:r>
    </w:p>
    <w:p w:rsidP="0065330b">
      <w:pPr>
        <w:pStyle w:val="BodyText"/>
        <w:rPr>
          <w:b/>
          <w:bCs/>
        </w:rPr>
        <w:jc w:val="center"/>
      </w:pPr>
      <w:r w:rsidR="0065330b">
        <w:rPr>
          <w:b/>
          <w:bCs/>
        </w:rPr>
        <w:t xml:space="preserve">СЛАВЯНСКОГО РАЙОНА</w:t>
      </w:r>
    </w:p>
    <w:p w:rsidP="0065330b">
      <w:pPr>
        <w:pStyle w:val="BodyText"/>
        <w:rPr>
          <w:b/>
          <w:bCs/>
        </w:rPr>
        <w:jc w:val="center"/>
      </w:pPr>
      <w:r w:rsidR="0065330b">
        <w:rPr>
          <w:b/>
          <w:bCs/>
        </w:rPr>
      </w:r>
    </w:p>
    <w:p w:rsidP="0065330b">
      <w:pPr>
        <w:pStyle w:val="BodyText"/>
        <w:rPr>
          <w:b/>
          <w:bCs/>
        </w:rPr>
        <w:jc w:val="center"/>
      </w:pPr>
      <w:r w:rsidR="00d14c1c">
        <w:rPr>
          <w:b/>
          <w:smallCaps/>
          <w:bCs/>
        </w:rPr>
        <w:t xml:space="preserve">ДЕСЯТАЯ</w:t>
      </w:r>
      <w:r w:rsidR="0065330b">
        <w:rPr>
          <w:b/>
          <w:bCs/>
        </w:rPr>
        <w:t xml:space="preserve"> СЕССИЯ СОВЕТА</w:t>
      </w:r>
    </w:p>
    <w:p w:rsidP="0065330b">
      <w:pPr>
        <w:pStyle w:val="BodyText"/>
        <w:rPr>
          <w:b/>
          <w:bCs/>
        </w:rPr>
        <w:jc w:val="center"/>
      </w:pPr>
      <w:r w:rsidR="0027631e">
        <w:rPr>
          <w:b/>
          <w:bCs/>
        </w:rPr>
        <w:t xml:space="preserve">второго созыва</w:t>
      </w:r>
    </w:p>
    <w:p w:rsidP="0065330b">
      <w:pPr>
        <w:pStyle w:val="BodyText"/>
      </w:pPr>
      <w:r w:rsidR="0065330b"/>
    </w:p>
    <w:p w:rsidP="0065330b">
      <w:pPr>
        <w:pStyle w:val="BodyText"/>
      </w:pPr>
      <w:r w:rsidR="00dc0035">
        <w:t xml:space="preserve">               </w:t>
      </w:r>
      <w:r w:rsidR="004e2722">
        <w:t xml:space="preserve">22</w:t>
      </w:r>
      <w:r w:rsidR="009d0c0d">
        <w:t xml:space="preserve">.07. 2010</w:t>
      </w:r>
      <w:r w:rsidR="0064643d">
        <w:t xml:space="preserve"> </w:t>
      </w:r>
      <w:r w:rsidR="0065330b">
        <w:tab/>
        <w:tab/>
        <w:tab/>
        <w:tab/>
        <w:tab/>
        <w:tab/>
      </w:r>
      <w:r w:rsidR="00bd225a">
        <w:t xml:space="preserve">            </w:t>
      </w:r>
      <w:r w:rsidR="0027631e">
        <w:t xml:space="preserve">                 </w:t>
      </w:r>
      <w:r w:rsidR="00bd225a">
        <w:t xml:space="preserve">         </w:t>
      </w:r>
      <w:r w:rsidR="0065330b">
        <w:t xml:space="preserve">№</w:t>
      </w:r>
      <w:r w:rsidR="00a4591c">
        <w:t xml:space="preserve">  </w:t>
      </w:r>
      <w:r w:rsidR="007922b0">
        <w:t xml:space="preserve"> 5</w:t>
      </w:r>
      <w:r w:rsidR="0065330b"/>
    </w:p>
    <w:p w:rsidP="00cb47c0">
      <w:pPr>
        <w:pStyle w:val="PlainText"/>
        <w:rPr>
          <w:sz w:val="24"/>
          <w:szCs w:val="24"/>
          <w:rFonts w:ascii="Times New Roman" w:hAnsi="Times New Roman"/>
        </w:rPr>
        <w:jc w:val="center"/>
      </w:pPr>
      <w:r w:rsidR="0065330b" w:rsidRPr="00cb47c0">
        <w:rPr>
          <w:sz w:val="24"/>
          <w:szCs w:val="24"/>
          <w:rFonts w:ascii="Times New Roman" w:hAnsi="Times New Roman"/>
        </w:rPr>
        <w:t xml:space="preserve">хутор Коржевский</w:t>
      </w:r>
    </w:p>
    <w:p w:rsidP="0065330b">
      <w:pPr>
        <w:pStyle w:val="BodyText"/>
        <w:ind w:right="5137"/>
      </w:pPr>
      <w:r w:rsidR="0065330b" w:rsidRPr="00f85410"/>
    </w:p>
    <w:p w:rsidP="007922b0">
      <w:pPr>
        <w:pStyle w:val="Normal"/>
        <w:rPr>
          <w:b/>
          <w:bCs/>
          <w:szCs w:val="28"/>
        </w:rPr>
        <w:jc w:val="center"/>
      </w:pPr>
      <w:r w:rsidR="00d33f14">
        <w:rPr>
          <w:b/>
          <w:bCs/>
          <w:szCs w:val="28"/>
        </w:rPr>
        <w:t xml:space="preserve">Об утверждении нормативов </w:t>
      </w:r>
      <w:r w:rsidR="007922b0">
        <w:rPr>
          <w:b/>
          <w:bCs/>
          <w:szCs w:val="28"/>
        </w:rPr>
        <w:t xml:space="preserve">градостроительного                                                  проектирования Коржевского  сельского поселения                                                           Славянского района</w:t>
      </w:r>
    </w:p>
    <w:p w:rsidP="007922b0">
      <w:pPr>
        <w:pStyle w:val="Normal"/>
        <w:rPr>
          <w:bCs/>
          <w:szCs w:val="28"/>
        </w:rPr>
        <w:jc w:val="center"/>
      </w:pPr>
      <w:r w:rsidR="007922b0">
        <w:rPr>
          <w:bCs/>
          <w:szCs w:val="28"/>
        </w:rPr>
      </w:r>
    </w:p>
    <w:p w:rsidP="007922b0">
      <w:pPr>
        <w:pStyle w:val="Normal"/>
        <w:rPr>
          <w:szCs w:val="28"/>
        </w:rPr>
        <w:ind w:firstLine="708"/>
        <w:jc w:val="both"/>
      </w:pPr>
      <w:r w:rsidR="007922b0">
        <w:rPr>
          <w:szCs w:val="28"/>
        </w:rPr>
        <w:t xml:space="preserve">В соответствии с частью 5,6 статьи 24 Градостроительного кодекса Российской Федерации, пунктом 30 части 1 статьи 14 Федерального Закона от 6 октября 2003 года № 131-ФЗ «Об общих принципах организации местного самоуправления в Российской Федерации», пунктом 21 статьи 8 Устава Совета Коржевского сельского поселения Славянского района Совет Коржевского сельского поселения Славянского района  р е ш и л:</w:t>
      </w:r>
    </w:p>
    <w:p w:rsidP="007922b0">
      <w:pPr>
        <w:pStyle w:val="Normal"/>
        <w:rPr>
          <w:szCs w:val="28"/>
        </w:rPr>
        <w:ind w:firstLine="708"/>
        <w:jc w:val="both"/>
      </w:pPr>
      <w:r w:rsidR="007922b0">
        <w:rPr>
          <w:szCs w:val="28"/>
        </w:rPr>
        <w:t xml:space="preserve">1.Утвердить нормативы градостроительного проектирования Коржевского сельского поселения Славянского района.</w:t>
      </w:r>
    </w:p>
    <w:p w:rsidP="007922b0">
      <w:pPr>
        <w:pStyle w:val="Normal"/>
        <w:rPr>
          <w:szCs w:val="28"/>
        </w:rPr>
        <w:ind w:firstLine="708"/>
        <w:jc w:val="both"/>
      </w:pPr>
      <w:r w:rsidR="007922b0">
        <w:rPr>
          <w:szCs w:val="28"/>
        </w:rPr>
        <w:t xml:space="preserve">2.Опубликовать настоящее Решение в газете «Заря Кубани»</w:t>
      </w:r>
    </w:p>
    <w:p w:rsidP="007922b0">
      <w:pPr>
        <w:pStyle w:val="Normal"/>
        <w:rPr>
          <w:szCs w:val="28"/>
        </w:rPr>
        <w:ind w:firstLine="708"/>
        <w:jc w:val="both"/>
      </w:pPr>
      <w:r w:rsidR="007922b0">
        <w:rPr>
          <w:szCs w:val="28"/>
        </w:rPr>
        <w:t xml:space="preserve">3.Контроль за выполнением настоящего решения возложить на архитектора поселения Л.Я.Беляеву</w:t>
      </w:r>
    </w:p>
    <w:p w:rsidP="007922b0">
      <w:pPr>
        <w:pStyle w:val="Normal"/>
        <w:rPr>
          <w:szCs w:val="28"/>
        </w:rPr>
        <w:autoSpaceDE w:val="off"/>
        <w:autoSpaceDN w:val="off"/>
        <w:ind w:firstLine="708"/>
        <w:jc w:val="both"/>
      </w:pPr>
      <w:r w:rsidR="007922b0">
        <w:rPr>
          <w:szCs w:val="28"/>
        </w:rPr>
        <w:t xml:space="preserve">4.Настоящее решение вступает в силу со дня его официального опубликования.</w:t>
      </w:r>
    </w:p>
    <w:p w:rsidP="007922b0">
      <w:pPr>
        <w:pStyle w:val="Normal"/>
        <w:rPr>
          <w:szCs w:val="28"/>
        </w:rPr>
        <w:jc w:val="both"/>
      </w:pPr>
      <w:r w:rsidR="007922b0">
        <w:rPr>
          <w:szCs w:val="28"/>
        </w:rPr>
      </w:r>
    </w:p>
    <w:p w:rsidP="007922b0">
      <w:pPr>
        <w:pStyle w:val="Normal"/>
        <w:rPr>
          <w:szCs w:val="28"/>
        </w:rPr>
        <w:jc w:val="both"/>
      </w:pPr>
      <w:r w:rsidR="007922b0">
        <w:rPr>
          <w:szCs w:val="28"/>
        </w:rPr>
      </w:r>
    </w:p>
    <w:p w:rsidP="007922b0">
      <w:pPr>
        <w:pStyle w:val="Normal"/>
        <w:rPr>
          <w:szCs w:val="28"/>
        </w:rPr>
      </w:pPr>
      <w:r w:rsidR="007922b0">
        <w:rPr>
          <w:szCs w:val="28"/>
        </w:rPr>
        <w:t xml:space="preserve">Глава Коржев</w:t>
      </w:r>
      <w:r w:rsidR="007922b0">
        <w:rPr>
          <w:szCs w:val="28"/>
        </w:rPr>
        <w:t xml:space="preserve">ского сельского поселения                                            Л.Н.Трегубова</w:t>
      </w:r>
    </w:p>
    <w:p w:rsidP="007922b0">
      <w:pPr>
        <w:pStyle w:val="Normal"/>
        <w:rPr>
          <w:b/>
          <w:sz w:val="24"/>
          <w:rFonts w:ascii="Arial" w:hAnsi="Arial"/>
        </w:rPr>
      </w:pPr>
      <w:r w:rsidR="007922b0">
        <w:rPr>
          <w:b/>
          <w:sz w:val="24"/>
          <w:rFonts w:ascii="Arial" w:hAnsi="Arial"/>
        </w:rPr>
      </w:r>
    </w:p>
    <w:p w:rsidP="007922b0">
      <w:pPr>
        <w:pStyle w:val="PlainText"/>
        <w:rPr>
          <w:sz w:val="24"/>
          <w:szCs w:val="24"/>
          <w:rFonts w:ascii="Arial" w:hAnsi="Arial"/>
        </w:rPr>
        <w:jc w:val="both"/>
      </w:pPr>
      <w:r w:rsidR="007922b0">
        <w:rPr>
          <w:sz w:val="24"/>
          <w:szCs w:val="24"/>
          <w:rFonts w:ascii="Arial" w:hAnsi="Arial"/>
        </w:rPr>
      </w:r>
    </w:p>
    <w:p w:rsidP="007922b0">
      <w:pPr>
        <w:pStyle w:val="PlainText"/>
        <w:rPr>
          <w:sz w:val="24"/>
          <w:szCs w:val="24"/>
          <w:rFonts w:ascii="Arial" w:hAnsi="Arial"/>
        </w:rPr>
        <w:jc w:val="both"/>
      </w:pPr>
      <w:r w:rsidR="007922b0">
        <w:rPr>
          <w:sz w:val="24"/>
          <w:szCs w:val="24"/>
          <w:rFonts w:ascii="Arial" w:hAnsi="Arial"/>
        </w:rPr>
      </w:r>
    </w:p>
    <w:p w:rsidP="007922b0">
      <w:pPr>
        <w:pStyle w:val="PlainText"/>
        <w:rPr>
          <w:sz w:val="24"/>
          <w:szCs w:val="24"/>
          <w:rFonts w:ascii="Arial" w:hAnsi="Arial"/>
        </w:rPr>
        <w:jc w:val="both"/>
      </w:pPr>
      <w:r w:rsidR="007922b0">
        <w:rPr>
          <w:sz w:val="24"/>
          <w:szCs w:val="24"/>
          <w:rFonts w:ascii="Arial" w:hAnsi="Arial"/>
        </w:rPr>
      </w:r>
    </w:p>
    <w:p w:rsidP="007922b0">
      <w:pPr>
        <w:pStyle w:val="PlainText"/>
        <w:rPr>
          <w:sz w:val="24"/>
          <w:szCs w:val="24"/>
          <w:rFonts w:ascii="Arial" w:hAnsi="Arial"/>
        </w:rPr>
        <w:jc w:val="both"/>
      </w:pPr>
      <w:r w:rsidR="007922b0">
        <w:rPr>
          <w:sz w:val="24"/>
          <w:szCs w:val="24"/>
          <w:rFonts w:ascii="Arial" w:hAnsi="Arial"/>
        </w:rPr>
      </w:r>
    </w:p>
    <w:p w:rsidP="007922b0">
      <w:pPr>
        <w:pStyle w:val="PlainText"/>
        <w:rPr>
          <w:sz w:val="24"/>
          <w:szCs w:val="24"/>
          <w:rFonts w:ascii="Arial" w:hAnsi="Arial"/>
        </w:rPr>
        <w:jc w:val="both"/>
      </w:pPr>
      <w:r w:rsidR="007922b0">
        <w:rPr>
          <w:sz w:val="24"/>
          <w:szCs w:val="24"/>
          <w:rFonts w:ascii="Arial" w:hAnsi="Arial"/>
        </w:rPr>
      </w:r>
    </w:p>
    <w:p w:rsidP="007922b0">
      <w:pPr>
        <w:pStyle w:val="PlainText"/>
        <w:rPr>
          <w:sz w:val="24"/>
          <w:szCs w:val="24"/>
          <w:rFonts w:ascii="Arial" w:hAnsi="Arial"/>
        </w:rPr>
        <w:jc w:val="both"/>
      </w:pPr>
      <w:r w:rsidR="007922b0">
        <w:rPr>
          <w:sz w:val="24"/>
          <w:szCs w:val="24"/>
          <w:rFonts w:ascii="Arial" w:hAnsi="Arial"/>
        </w:rPr>
      </w:r>
    </w:p>
    <w:p w:rsidP="007922b0">
      <w:pPr>
        <w:pStyle w:val="Normal"/>
        <w:rPr>
          <w:szCs w:val="28"/>
        </w:rPr>
      </w:pPr>
      <w:r w:rsidR="007922b0">
        <w:rPr>
          <w:szCs w:val="28"/>
        </w:rPr>
      </w:r>
    </w:p>
    <w:p w:rsidP="007922b0">
      <w:pPr>
        <w:pStyle w:val="Normal"/>
        <w:rPr>
          <w:szCs w:val="28"/>
        </w:rPr>
      </w:pPr>
      <w:r w:rsidR="007922b0">
        <w:rPr>
          <w:szCs w:val="28"/>
        </w:rPr>
      </w:r>
    </w:p>
    <w:p w:rsidP="007922b0">
      <w:pPr>
        <w:pStyle w:val="Normal"/>
        <w:rPr>
          <w:szCs w:val="28"/>
        </w:rPr>
      </w:pPr>
      <w:r w:rsidR="007922b0">
        <w:rPr>
          <w:szCs w:val="28"/>
        </w:rPr>
      </w:r>
    </w:p>
    <w:p w:rsidP="007922b0">
      <w:pPr>
        <w:pStyle w:val="Normal"/>
        <w:rPr>
          <w:szCs w:val="28"/>
        </w:rPr>
      </w:pPr>
      <w:r w:rsidR="007922b0">
        <w:rPr>
          <w:szCs w:val="28"/>
        </w:rPr>
      </w:r>
    </w:p>
    <w:p w:rsidP="007922b0">
      <w:pPr>
        <w:pStyle w:val="Normal"/>
        <w:rPr>
          <w:szCs w:val="28"/>
        </w:rPr>
      </w:pPr>
      <w:r w:rsidR="007922b0">
        <w:rPr>
          <w:szCs w:val="28"/>
        </w:rPr>
      </w:r>
    </w:p>
    <w:p w:rsidP="007922b0">
      <w:pPr>
        <w:pStyle w:val="Normal"/>
        <w:rPr>
          <w:szCs w:val="28"/>
        </w:rPr>
      </w:pPr>
      <w:r w:rsidR="007922b0">
        <w:rPr>
          <w:szCs w:val="28"/>
        </w:rPr>
      </w:r>
    </w:p>
    <w:p w:rsidP="007922b0">
      <w:pPr>
        <w:pStyle w:val="Normal"/>
        <w:rPr>
          <w:szCs w:val="28"/>
        </w:rPr>
      </w:pPr>
      <w:r w:rsidR="007922b0">
        <w:rPr>
          <w:szCs w:val="28"/>
        </w:rPr>
      </w:r>
    </w:p>
    <w:p w:rsidP="007922b0">
      <w:pPr>
        <w:pStyle w:val="Normal"/>
        <w:rPr>
          <w:szCs w:val="28"/>
        </w:rPr>
      </w:pPr>
      <w:r w:rsidR="007922b0">
        <w:rPr>
          <w:szCs w:val="28"/>
        </w:rPr>
      </w:r>
    </w:p>
    <w:p w:rsidP="007922b0">
      <w:pPr>
        <w:pStyle w:val="Title"/>
        <w:rPr>
          <w:sz w:val="28"/>
        </w:rPr>
      </w:pPr>
      <w:r w:rsidR="007922b0">
        <w:rPr>
          <w:sz w:val="28"/>
        </w:rPr>
      </w:r>
    </w:p>
    <w:p w:rsidP="007922b0">
      <w:pPr>
        <w:pStyle w:val="Title"/>
        <w:rPr>
          <w:sz w:val="28"/>
        </w:rPr>
      </w:pPr>
      <w:r w:rsidR="007922b0">
        <w:rPr>
          <w:sz w:val="28"/>
        </w:rPr>
        <w:t xml:space="preserve">ЛИСТ СОГЛАСОВАНИЯ</w:t>
      </w:r>
    </w:p>
    <w:p w:rsidP="007922b0">
      <w:pPr>
        <w:pStyle w:val="Title"/>
        <w:rPr>
          <w:sz w:val="28"/>
        </w:rPr>
      </w:pPr>
      <w:r w:rsidR="007922b0">
        <w:rPr>
          <w:sz w:val="28"/>
        </w:rPr>
      </w:r>
    </w:p>
    <w:p w:rsidP="007922b0">
      <w:pPr>
        <w:pStyle w:val="Title"/>
        <w:rPr>
          <w:b w:val="false"/>
          <w:sz w:val="28"/>
          <w:bCs w:val="false"/>
        </w:rPr>
      </w:pPr>
      <w:r w:rsidR="007922b0">
        <w:rPr>
          <w:b w:val="false"/>
          <w:sz w:val="28"/>
          <w:bCs w:val="false"/>
        </w:rPr>
        <w:t xml:space="preserve">проекта решения Совета Коржевского сельского поселения</w:t>
      </w:r>
    </w:p>
    <w:p w:rsidP="007922b0">
      <w:pPr>
        <w:pStyle w:val="Title"/>
        <w:rPr>
          <w:b w:val="false"/>
          <w:sz w:val="28"/>
          <w:bCs w:val="false"/>
        </w:rPr>
      </w:pPr>
      <w:r w:rsidR="007922b0">
        <w:rPr>
          <w:b w:val="false"/>
          <w:sz w:val="28"/>
          <w:bCs w:val="false"/>
        </w:rPr>
        <w:t xml:space="preserve">Славянского района Краснодарского края </w:t>
      </w:r>
    </w:p>
    <w:p w:rsidP="007922b0">
      <w:pPr>
        <w:pStyle w:val="Title"/>
        <w:rPr>
          <w:b w:val="false"/>
          <w:i/>
          <w:u w:val="single"/>
          <w:sz w:val="28"/>
          <w:bCs w:val="false"/>
          <w:iCs/>
        </w:rPr>
      </w:pPr>
      <w:r w:rsidR="007922b0">
        <w:rPr>
          <w:b w:val="false"/>
          <w:sz w:val="28"/>
          <w:bCs w:val="false"/>
        </w:rPr>
        <w:t xml:space="preserve">от ________________№ ________________</w:t>
      </w:r>
      <w:r w:rsidR="007922b0">
        <w:rPr>
          <w:b w:val="false"/>
          <w:i/>
          <w:u w:val="single"/>
          <w:sz w:val="28"/>
          <w:bCs w:val="false"/>
          <w:iCs/>
        </w:rPr>
        <w:t xml:space="preserve">   </w:t>
      </w:r>
    </w:p>
    <w:p w:rsidP="00f3783e">
      <w:pPr>
        <w:pStyle w:val="Normal"/>
        <w:rPr>
          <w:bCs/>
          <w:szCs w:val="28"/>
        </w:rPr>
        <w:jc w:val="center"/>
      </w:pPr>
      <w:r w:rsidR="007922b0" w:rsidRPr="00f3783e">
        <w:t xml:space="preserve">«</w:t>
      </w:r>
      <w:r w:rsidR="00f3783e" w:rsidRPr="00f3783e">
        <w:rPr>
          <w:bCs/>
          <w:szCs w:val="28"/>
        </w:rPr>
        <w:t xml:space="preserve">Об утверждении нормативов  градостроительного                                                  проектирования Коржевского  сельского поселения                                                           Славянского района»</w:t>
      </w:r>
    </w:p>
    <w:p w:rsidP="007922b0">
      <w:pPr>
        <w:pStyle w:val="Subtitle"/>
        <w:rPr>
          <w:b w:val="false"/>
          <w:sz w:val="28"/>
          <w:szCs w:val="28"/>
        </w:rPr>
        <w:ind w:right="810"/>
        <w:jc w:val="left"/>
      </w:pPr>
      <w:r w:rsidR="007922b0">
        <w:rPr>
          <w:b w:val="false"/>
          <w:sz w:val="28"/>
          <w:szCs w:val="28"/>
        </w:rPr>
      </w:r>
    </w:p>
    <w:p w:rsidP="007922b0">
      <w:pPr>
        <w:pStyle w:val="Normal"/>
        <w:ind w:right="-6"/>
        <w:jc w:val="both"/>
      </w:pPr>
      <w:r w:rsidR="007922b0">
        <w:t xml:space="preserve">Проект вносит:</w:t>
      </w:r>
    </w:p>
    <w:p w:rsidP="007922b0">
      <w:pPr>
        <w:pStyle w:val="Normal"/>
        <w:ind w:right="-6"/>
        <w:jc w:val="both"/>
      </w:pPr>
      <w:r w:rsidR="007922b0">
        <w:t xml:space="preserve">Начальник общего отдела                                   </w:t>
      </w:r>
      <w:r w:rsidR="00f3783e">
        <w:t xml:space="preserve">        </w:t>
      </w:r>
      <w:r w:rsidR="007922b0">
        <w:t xml:space="preserve">  </w:t>
      </w:r>
      <w:r w:rsidR="00f3783e">
        <w:t xml:space="preserve"> </w:t>
      </w:r>
      <w:r w:rsidR="007922b0">
        <w:t xml:space="preserve">                           И.И.Зеленцова</w:t>
      </w:r>
    </w:p>
    <w:p w:rsidP="007922b0">
      <w:pPr>
        <w:pStyle w:val="Normal"/>
      </w:pPr>
      <w:r w:rsidR="007922b0"/>
    </w:p>
    <w:p w:rsidP="007922b0">
      <w:pPr>
        <w:pStyle w:val="Normal"/>
      </w:pPr>
      <w:r w:rsidR="007922b0">
        <w:t xml:space="preserve">Проект согласован:</w:t>
      </w:r>
    </w:p>
    <w:p w:rsidP="007922b0">
      <w:pPr>
        <w:pStyle w:val="Normal"/>
        <w:ind w:right="-6"/>
        <w:jc w:val="both"/>
      </w:pPr>
      <w:r w:rsidR="007922b0">
        <w:t xml:space="preserve">Начальник финансового отдела                                   </w:t>
      </w:r>
      <w:r w:rsidR="00f3783e">
        <w:t xml:space="preserve">     </w:t>
      </w:r>
      <w:r w:rsidR="007922b0">
        <w:t xml:space="preserve">                        Л.В.Демченко  </w:t>
      </w:r>
    </w:p>
    <w:p w:rsidP="007922b0">
      <w:pPr>
        <w:pStyle w:val="Normal"/>
        <w:rPr>
          <w:sz w:val="20"/>
        </w:rPr>
        <w:ind w:right="-6"/>
        <w:jc w:val="center"/>
      </w:pPr>
      <w:r w:rsidR="007922b0">
        <w:tab/>
      </w:r>
      <w:r w:rsidR="007922b0">
        <w:rPr>
          <w:sz w:val="20"/>
        </w:rPr>
      </w:r>
    </w:p>
    <w:p w:rsidP="007922b0">
      <w:pPr>
        <w:pStyle w:val="Normal"/>
      </w:pPr>
      <w:r w:rsidR="007922b0">
        <w:t xml:space="preserve">                                                                                        </w:t>
      </w:r>
    </w:p>
    <w:p w:rsidP="007922b0">
      <w:pPr>
        <w:pStyle w:val="PlainText"/>
        <w:rPr>
          <w:b/>
          <w:sz w:val="28"/>
          <w:bCs/>
          <w:szCs w:val="24"/>
          <w:rFonts w:ascii="Times New Roman" w:hAnsi="Times New Roman"/>
        </w:rPr>
        <w:ind w:left="5103"/>
        <w:jc w:val="center"/>
      </w:pPr>
      <w:r w:rsidR="007922b0">
        <w:rPr>
          <w:b/>
          <w:sz w:val="28"/>
          <w:bCs/>
          <w:szCs w:val="24"/>
          <w:rFonts w:ascii="Times New Roman" w:hAnsi="Times New Roman"/>
        </w:rPr>
      </w:r>
    </w:p>
    <w:p w:rsidP="007922b0">
      <w:pPr>
        <w:pStyle w:val="PlainText"/>
        <w:rPr>
          <w:b/>
          <w:sz w:val="28"/>
          <w:bCs/>
          <w:szCs w:val="24"/>
          <w:rFonts w:ascii="Times New Roman" w:hAnsi="Times New Roman"/>
        </w:rPr>
      </w:pPr>
      <w:r w:rsidR="007922b0">
        <w:rPr>
          <w:b/>
          <w:sz w:val="28"/>
          <w:bCs/>
          <w:szCs w:val="24"/>
          <w:rFonts w:ascii="Times New Roman" w:hAnsi="Times New Roman"/>
        </w:rPr>
      </w:r>
    </w:p>
    <w:p w:rsidP="007922b0">
      <w:pPr>
        <w:pStyle w:val="PlainText"/>
        <w:rPr>
          <w:b/>
          <w:sz w:val="28"/>
          <w:bCs/>
          <w:szCs w:val="24"/>
          <w:rFonts w:ascii="Times New Roman" w:hAnsi="Times New Roman"/>
        </w:rPr>
      </w:pPr>
      <w:r w:rsidR="007922b0">
        <w:rPr>
          <w:b/>
          <w:sz w:val="28"/>
          <w:bCs/>
          <w:szCs w:val="24"/>
          <w:rFonts w:ascii="Times New Roman" w:hAnsi="Times New Roman"/>
        </w:rPr>
      </w:r>
    </w:p>
    <w:p w:rsidP="007922b0">
      <w:pPr>
        <w:pStyle w:val="PlainText"/>
        <w:rPr>
          <w:b/>
          <w:sz w:val="28"/>
          <w:bCs/>
          <w:szCs w:val="24"/>
          <w:rFonts w:ascii="Times New Roman" w:hAnsi="Times New Roman"/>
        </w:rPr>
      </w:pPr>
      <w:r w:rsidR="007922b0">
        <w:rPr>
          <w:b/>
          <w:sz w:val="28"/>
          <w:bCs/>
          <w:szCs w:val="24"/>
          <w:rFonts w:ascii="Times New Roman" w:hAnsi="Times New Roman"/>
        </w:rPr>
      </w:r>
    </w:p>
    <w:p w:rsidP="007922b0">
      <w:pPr>
        <w:pStyle w:val="Caption"/>
        <w:rPr>
          <w:b w:val="false"/>
          <w:sz w:val="28"/>
        </w:rPr>
        <w:jc w:val="left"/>
      </w:pPr>
      <w:r w:rsidR="007922b0">
        <w:rPr>
          <w:b w:val="false"/>
          <w:sz w:val="28"/>
        </w:rPr>
      </w:r>
    </w:p>
    <w:p w:rsidP="007922b0">
      <w:pPr>
        <w:pStyle w:val="Caption"/>
        <w:rPr>
          <w:b w:val="false"/>
          <w:sz w:val="28"/>
        </w:rPr>
        <w:jc w:val="left"/>
      </w:pPr>
      <w:r w:rsidR="007922b0">
        <w:rPr>
          <w:b w:val="false"/>
          <w:sz w:val="28"/>
        </w:rPr>
      </w:r>
    </w:p>
    <w:p w:rsidP="007922b0">
      <w:pPr>
        <w:pStyle w:val="Caption"/>
        <w:rPr>
          <w:b w:val="false"/>
          <w:sz w:val="28"/>
        </w:rPr>
        <w:jc w:val="left"/>
      </w:pPr>
      <w:r w:rsidR="007922b0">
        <w:rPr>
          <w:b w:val="false"/>
          <w:sz w:val="28"/>
        </w:rPr>
      </w:r>
    </w:p>
    <w:p w:rsidP="0065330b">
      <w:pPr>
        <w:pStyle w:val="Normal"/>
        <w:rPr>
          <w:b/>
          <w:szCs w:val="28"/>
          <w:color w:val="000000"/>
        </w:rPr>
      </w:pPr>
      <w:r w:rsidR="005079e2">
        <w:rPr>
          <w:b/>
          <w:szCs w:val="28"/>
          <w:color w:val="000000"/>
        </w:rPr>
      </w:r>
    </w:p>
    <w:p w:rsidP="0065330b">
      <w:pPr>
        <w:pStyle w:val="Normal"/>
      </w:pPr>
      <w:r w:rsidR="00f3783e"/>
    </w:p>
    <w:sectPr>
      <w:titlePg/>
      <w:type w:val="nextPage"/>
      <w:pgSz w:h="16840" w:w="12191"/>
      <w:pgMar w:bottom="1293" w:footer="709" w:gutter="0" w:header="709" w:left="1531" w:right="567" w:top="851"/>
      <w:cols w:space="708"/>
      <w:docGrid w:linePitch="381"/>
    </w:sectPr>
  </w:body>
</w:document>
</file>

<file path=word/fontTable.xml><?xml version="1.0" encoding="utf-8"?>
<w:fonts xmlns:w="http://schemas.openxmlformats.org/wordprocessingml/2006/main">
  <w:font w:name="Times New Roman">
    <w:charset w:val="cc"/>
    <w:family w:val="roman"/>
    <w:panose1 w:val="02020603050405020304"/>
    <w:pitch w:val="variable"/>
    <w:sig w:usb0="20007a87" w:usb1="80000000" w:usb2="00000008" w:usb3="00000000" w:csb0="000001ff" w:csb1="00000000"/>
  </w:font>
  <w:font w:name="Symbol">
    <w:charset w:val="02"/>
    <w:family w:val="roman"/>
    <w:panose1 w:val="05050102010706020507"/>
    <w:pitch w:val="variable"/>
    <w:sig w:usb0="00000000" w:usb1="10000000" w:usb2="00000000" w:usb3="00000000" w:csb0="80000000" w:csb1="00000000"/>
  </w:font>
  <w:font w:name="Arial">
    <w:charset w:val="cc"/>
    <w:family w:val="swiss"/>
    <w:panose1 w:val="020b0604020202020204"/>
    <w:pitch w:val="variable"/>
    <w:sig w:usb0="20007a87" w:usb1="80000000" w:usb2="00000008" w:usb3="00000000" w:csb0="000001ff" w:csb1="00000000"/>
  </w:font>
  <w:font w:name="Courier New">
    <w:charset w:val="cc"/>
    <w:family w:val="modern"/>
    <w:panose1 w:val="02070309020205020404"/>
    <w:pitch w:val="fixed"/>
    <w:sig w:usb0="20007a87" w:usb1="80000000" w:usb2="00000008" w:usb3="00000000" w:csb0="000001ff" w:csb1="00000000"/>
  </w:font>
  <w:font w:name="Tahoma">
    <w:charset w:val="cc"/>
    <w:family w:val="swiss"/>
    <w:panose1 w:val="020b0604030504040204"/>
    <w:pitch w:val="variable"/>
    <w:sig w:usb0="61007a87" w:usb1="80000000" w:usb2="00000008" w:usb3="00000000" w:csb0="000101ff" w:csb1="00000000"/>
  </w:font>
</w:fonts>
</file>

<file path=word/numbering.xml><?xml version="1.0" encoding="utf-8"?>
<w:numbering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abstractNum w:abstractNumId="0">
    <w:nsid w:val="1f7324a1"/>
    <w:multiLevelType w:val="singleLevel"/>
    <w:tmpl w:val="e206c490"/>
    <w:lvl w:ilvl="0">
      <w:start w:val="1"/>
      <w:numFmt w:val="decimal"/>
      <w:suff w:val="tab"/>
      <w:lvlText w:val="%1."/>
      <w:lvlJc w:val="left"/>
      <w:pPr>
        <w:pStyle w:val="Normal"/>
        <w:tabs>
          <w:tab w:leader="none" w:pos="1211" w:val="num"/>
        </w:tabs>
        <w:ind w:hanging="360" w:left="1211"/>
      </w:pPr>
    </w:lvl>
  </w:abstractNum>
  <w:abstractNum w:abstractNumId="1">
    <w:nsid w:val="2fa91b69"/>
    <w:multiLevelType w:val="hybridMultilevel"/>
    <w:tmpl w:val="e2742190"/>
    <w:lvl w:ilvl="0">
      <w:start w:val="4"/>
      <w:numFmt w:val="decimal"/>
      <w:suff w:val="tab"/>
      <w:lvlText w:val="%1."/>
      <w:lvlJc w:val="left"/>
      <w:pPr>
        <w:pStyle w:val="Normal"/>
        <w:tabs>
          <w:tab w:leader="none" w:pos="1005" w:val="num"/>
        </w:tabs>
        <w:ind w:hanging="360" w:left="1005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leader="none" w:pos="1725" w:val="num"/>
        </w:tabs>
        <w:ind w:hanging="360" w:left="1725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leader="none" w:pos="2445" w:val="num"/>
        </w:tabs>
        <w:ind w:hanging="180" w:left="2445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leader="none" w:pos="3165" w:val="num"/>
        </w:tabs>
        <w:ind w:hanging="360" w:left="3165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leader="none" w:pos="3885" w:val="num"/>
        </w:tabs>
        <w:ind w:hanging="360" w:left="3885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leader="none" w:pos="4605" w:val="num"/>
        </w:tabs>
        <w:ind w:hanging="180" w:left="4605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leader="none" w:pos="5325" w:val="num"/>
        </w:tabs>
        <w:ind w:hanging="360" w:left="5325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leader="none" w:pos="6045" w:val="num"/>
        </w:tabs>
        <w:ind w:hanging="360" w:left="6045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leader="none" w:pos="6765" w:val="num"/>
        </w:tabs>
        <w:ind w:hanging="180" w:left="6765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>
  <w:zoom w:percent="100"/>
  <w:stylePaneFormatFilter w:val="3f01"/>
  <w:defaultTabStop w:val="708"/>
  <w:displayHorizontalDrawingGridEvery w:val="2"/>
  <w:displayVerticalDrawingGridEvery w:val="1"/>
  <w:footnotePr w:numStart="1" w:pos="docEnd"/>
  <w:compat>
    <w:growAutofit/>
    <w:spaceForUL/>
    <w:useWord2002TableStyleRules/>
  </w:compat>
  <w:rsids>
    <w:rsid w:val="0027631e"/>
    <w:rsid w:val="004e2722"/>
    <w:rsid w:val="005079e2"/>
    <w:rsid w:val="0064643d"/>
    <w:rsid w:val="0065330b"/>
    <w:rsid w:val="007922b0"/>
    <w:rsid w:val="009d0c0d"/>
    <w:rsid w:val="00a4591c"/>
    <w:rsid w:val="00bd225a"/>
    <w:rsid w:val="00cb47c0"/>
    <w:rsid w:val="00d14c1c"/>
    <w:rsid w:val="00d33f14"/>
    <w:rsid w:val="00dc0035"/>
    <w:rsid w:val="00e962cb"/>
    <w:rsid w:val="00f3783e"/>
    <w:rsid w:val="00f85410"/>
  </w:rsids>
</w:settings>
</file>

<file path=word/styles.xml><?xml version="1.0" encoding="utf-8"?>
<w:styles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style w:type="paragraph" w:styleId="Normal">
    <w:name w:val="Normal"/>
    <w:next w:val="Normal"/>
    <w:link w:val="Normal"/>
    <w:rPr>
      <w:sz w:val="28"/>
      <w:szCs w:val="24"/>
      <w:lang w:bidi="ar-SA" w:eastAsia="ru-RU" w:val="ru-RU"/>
    </w:rPr>
  </w:style>
  <w:style w:type="character" w:styleId="NormalCharacter">
    <w:name w:val="NormalCharacter"/>
    <w:next w:val="NormalCharacter"/>
    <w:link w:val="StGen0"/>
    <w:semiHidden/>
  </w:style>
  <w:style w:type="table" w:styleId="TableNormal">
    <w:name w:val="TableNormal"/>
    <w:next w:val="TableNormal"/>
    <w:link w:val="Normal"/>
    <w:semiHidden/>
    <w:tblPr>
      <w:tblLayout w:type="fixed"/>
      <w:tblCellMar>
        <w:top w:type="dxa" w:w="0"/>
        <w:bottom w:type="dxa" w:w="0"/>
        <w:left w:type="dxa" w:w="108"/>
        <w:right w:type="dxa" w:w="108"/>
      </w:tblCellMar>
    </w:tblPr>
    <w:tblGrid/>
  </w:style>
  <w:style w:type="numbering" w:styleId="NormalList">
    <w:name w:val="NormalList"/>
    <w:next w:val="NormalList"/>
    <w:link w:val="Normal"/>
    <w:semiHidden/>
  </w:style>
  <w:style w:type="paragraph" w:styleId="BodyText">
    <w:name w:val="BodyText"/>
    <w:basedOn w:val="Normal"/>
    <w:next w:val="BodyText"/>
    <w:link w:val="Normal"/>
    <w:pPr>
      <w:shd w:color="auto" w:fill="ffffff" w:val="clear"/>
      <w:jc w:val="both"/>
    </w:pPr>
    <w:rPr>
      <w:szCs w:val="28"/>
      <w:color w:val="000000"/>
    </w:rPr>
  </w:style>
  <w:style w:type="paragraph" w:styleId="PlainText">
    <w:name w:val="PlainText"/>
    <w:basedOn w:val="Normal"/>
    <w:next w:val="PlainText"/>
    <w:link w:val="Normal"/>
    <w:rPr>
      <w:sz w:val="20"/>
      <w:szCs w:val="20"/>
      <w:rFonts w:ascii="Courier New" w:hAnsi="Courier New"/>
    </w:rPr>
  </w:style>
  <w:style w:type="paragraph" w:styleId="StGen1">
    <w:name w:val="StGen1"/>
    <w:next w:val="StGen1"/>
    <w:link w:val="Normal"/>
    <w:pPr>
      <w:widowControl w:val="off"/>
      <w:autoSpaceDE w:val="off"/>
      <w:autoSpaceDN w:val="off"/>
      <w:ind w:firstLine="720"/>
    </w:pPr>
    <w:rPr>
      <w:lang w:bidi="ar-SA" w:eastAsia="ru-RU" w:val="ru-RU"/>
      <w:rFonts w:ascii="Arial" w:hAnsi="Arial"/>
    </w:rPr>
  </w:style>
  <w:style w:type="paragraph" w:styleId="StGen2">
    <w:name w:val="StGen2"/>
    <w:next w:val="StGen2"/>
    <w:link w:val="Normal"/>
    <w:pPr>
      <w:widowControl w:val="off"/>
      <w:autoSpaceDE w:val="off"/>
      <w:autoSpaceDN w:val="off"/>
    </w:pPr>
    <w:rPr>
      <w:lang w:bidi="ar-SA" w:eastAsia="ru-RU" w:val="ru-RU"/>
      <w:rFonts w:ascii="Courier New" w:hAnsi="Courier New"/>
    </w:rPr>
  </w:style>
  <w:style w:type="paragraph" w:styleId="Acetate">
    <w:name w:val="Acetate"/>
    <w:basedOn w:val="Normal"/>
    <w:next w:val="Acetate"/>
    <w:link w:val="Normal"/>
    <w:semiHidden/>
    <w:rPr>
      <w:sz w:val="16"/>
      <w:szCs w:val="16"/>
      <w:rFonts w:ascii="Tahoma" w:hAnsi="Tahoma"/>
    </w:rPr>
  </w:style>
  <w:style w:type="paragraph" w:styleId="Caption">
    <w:name w:val="Caption"/>
    <w:basedOn w:val="Normal"/>
    <w:next w:val="Caption"/>
    <w:link w:val="Normal"/>
    <w:semiHidden/>
    <w:pPr>
      <w:jc w:val="center"/>
    </w:pPr>
    <w:rPr>
      <w:b/>
      <w:sz w:val="32"/>
      <w:szCs w:val="20"/>
    </w:rPr>
  </w:style>
  <w:style w:type="paragraph" w:styleId="Title">
    <w:name w:val="Title"/>
    <w:basedOn w:val="Normal"/>
    <w:next w:val="Title"/>
    <w:link w:val="Normal"/>
    <w:pPr>
      <w:jc w:val="center"/>
    </w:pPr>
    <w:rPr>
      <w:b/>
      <w:sz w:val="24"/>
      <w:bCs/>
    </w:rPr>
  </w:style>
  <w:style w:type="paragraph" w:styleId="Subtitle">
    <w:name w:val="Subtitle"/>
    <w:basedOn w:val="Normal"/>
    <w:next w:val="Subtitle"/>
    <w:link w:val="Normal"/>
    <w:pPr>
      <w:ind w:right="5035"/>
      <w:jc w:val="center"/>
    </w:pPr>
    <w:rPr>
      <w:b/>
      <w:sz w:val="22"/>
      <w:bCs/>
    </w:rPr>
  </w:style>
  <w:style w:type="paragraph" w:styleId="Header">
    <w:name w:val="Header"/>
    <w:basedOn w:val="Normal"/>
    <w:next w:val="Header"/>
    <w:link w:val="Normal"/>
    <w:pPr>
      <w:tabs>
        <w:tab w:leader="none" w:pos="4153" w:val="center"/>
        <w:tab w:leader="none" w:pos="8306" w:val="right"/>
      </w:tabs>
    </w:pPr>
    <w:rPr>
      <w:sz w:val="20"/>
      <w:szCs w:val="20"/>
    </w:rPr>
  </w:style>
  <w:style w:type="paragraph" w:styleId="StGen0">
    <w:name w:val="StGen0"/>
    <w:basedOn w:val="Normal"/>
    <w:next w:val="StGen0"/>
    <w:link w:val="NormalCharacter"/>
    <w:pPr>
      <w:spacing w:after="100" w:afterAutospacing="1" w:before="100" w:beforeAutospacing="1"/>
      <w:jc w:val="both"/>
    </w:pPr>
    <w:rPr>
      <w:sz w:val="20"/>
      <w:szCs w:val="20"/>
      <w:lang w:eastAsia="en-US" w:val="en-US"/>
      <w:rFonts w:ascii="Tahoma" w:hAnsi="Tahoma"/>
    </w:rPr>
  </w:style>
</w:styles>
</file>

<file path=word/_rels/document.xml.rels><?xml version="1.0" encoding="UTF-8"?><Relationships xmlns="http://schemas.openxmlformats.org/package/2006/relationships"><Relationship Id="rId2" Type="http://schemas.openxmlformats.org/officeDocument/2006/relationships/numbering" Target="numbering.xml" /><Relationship Id="rId3" Type="http://schemas.openxmlformats.org/officeDocument/2006/relationships/image" Target="media/image1.jpg" /><Relationship Id="rId4" Type="http://schemas.openxmlformats.org/officeDocument/2006/relationships/styles" Target="styles.xml" /><Relationship Id="rId5" Type="http://schemas.openxmlformats.org/officeDocument/2006/relationships/fontTable" Target="fontTable.xml" /><Relationship Id="rId6" Type="http://schemas.openxmlformats.org/officeDocument/2006/relationships/settings" Target="settings.xml" /></Relationships>
</file>